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center"/>
        <w:rPr>
          <w:rFonts w:eastAsia="" w:eastAsiaTheme="minorEastAsia"/>
          <w:b/>
          <w:b/>
          <w:color w:val="000099"/>
          <w:sz w:val="36"/>
          <w:szCs w:val="36"/>
          <w:lang w:val="fr-FR" w:eastAsia="en-GB"/>
        </w:rPr>
      </w:pPr>
      <w:r>
        <w:rPr>
          <w:rFonts w:eastAsia="" w:ascii="Calibri" w:hAnsi="Calibri" w:eastAsiaTheme="minorEastAsia"/>
          <w:b/>
          <w:color w:val="000099"/>
          <w:sz w:val="36"/>
          <w:szCs w:val="36"/>
          <w:lang w:val="fr-FR" w:eastAsia="en-GB"/>
        </w:rPr>
        <w:t>PROJECT IDEA</w:t>
      </w:r>
    </w:p>
    <w:p>
      <w:pPr>
        <w:pStyle w:val="Normal"/>
        <w:jc w:val="center"/>
        <w:rPr>
          <w:rFonts w:cs="Arial"/>
          <w:b/>
          <w:b/>
          <w:i/>
          <w:i/>
          <w:color w:val="000099"/>
          <w:sz w:val="36"/>
          <w:szCs w:val="36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b/>
          <w:i/>
          <w:color w:val="000099"/>
          <w:sz w:val="36"/>
          <w:szCs w:val="36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IDÉE DE PROJET</w:t>
      </w:r>
    </w:p>
    <w:p>
      <w:pPr>
        <w:pStyle w:val="Normal"/>
        <w:jc w:val="center"/>
        <w:rPr>
          <w:rFonts w:ascii="Calibri" w:hAnsi="Calibri" w:cs="Arial"/>
          <w:b/>
          <w:b/>
          <w:i/>
          <w:i/>
          <w:color w:val="000099"/>
          <w:sz w:val="36"/>
          <w:szCs w:val="36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b/>
          <w:i/>
          <w:color w:val="000099"/>
          <w:sz w:val="36"/>
          <w:szCs w:val="36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r>
    </w:p>
    <w:p>
      <w:pPr>
        <w:pStyle w:val="Normal"/>
        <w:jc w:val="both"/>
        <w:rPr>
          <w:rFonts w:cs="Arial"/>
          <w:b/>
          <w:b/>
          <w:i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b/>
          <w:color w:val="000099"/>
          <w:sz w:val="24"/>
          <w:szCs w:val="24"/>
        </w:rPr>
        <w:t>The Project Idea Form is a public document, if you wish to keep it private between the JTS and your partnership please advise your Facilitator consequently/</w:t>
      </w:r>
      <w:r>
        <w:rPr>
          <w:rFonts w:cs="Arial" w:ascii="Calibri" w:hAnsi="Calibri"/>
          <w:b/>
          <w:color w:val="000099"/>
          <w:sz w:val="24"/>
          <w:szCs w:val="24"/>
          <w:lang w:val="fr-FR"/>
        </w:rPr>
        <w:t xml:space="preserve"> </w:t>
      </w:r>
      <w:r>
        <w:rPr>
          <w:rFonts w:cs="Arial" w:ascii="Calibri" w:hAnsi="Calibri"/>
          <w:b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Le Document Idée de Projet est un document public, si vous souhaitez qu’il reste prive entre le STC et votre partenariat merci d’en informer votre coordinateur d’animation</w:t>
      </w:r>
    </w:p>
    <w:p>
      <w:pPr>
        <w:pStyle w:val="Normal"/>
        <w:jc w:val="both"/>
        <w:rPr>
          <w:rFonts w:ascii="Calibri" w:hAnsi="Calibri" w:cs="Arial"/>
          <w:color w:val="000099"/>
          <w:sz w:val="24"/>
          <w:szCs w:val="24"/>
          <w:lang w:val="fr-FR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 xml:space="preserve">Project Name /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Nom du projet</w:t>
      </w:r>
      <w:r>
        <w:rPr>
          <w:rFonts w:cs="Arial" w:ascii="Calibri" w:hAnsi="Calibri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: </w:t>
      </w:r>
      <w:r>
        <w:rPr>
          <w:rFonts w:cs="Gill Sans MT" w:ascii="Calibri" w:hAnsi="Calibri"/>
          <w:b/>
          <w:bCs/>
          <w:color w:val="000099"/>
          <w:sz w:val="22"/>
          <w:szCs w:val="22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Governance of enterprises</w:t>
      </w:r>
    </w:p>
    <w:p>
      <w:pPr>
        <w:pStyle w:val="Normal"/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…</w:t>
      </w:r>
    </w:p>
    <w:p>
      <w:pPr>
        <w:pStyle w:val="Normal"/>
        <w:tabs>
          <w:tab w:val="left" w:pos="284" w:leader="none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Contact /</w:t>
      </w:r>
      <w:r>
        <w:rPr>
          <w:rFonts w:cs="Arial" w:ascii="Calibri" w:hAnsi="Calibri"/>
          <w:sz w:val="26"/>
          <w:szCs w:val="26"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Contact :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Name /</w:t>
      </w:r>
      <w:r>
        <w:rPr>
          <w:rFonts w:cs="Arial" w:ascii="Calibri" w:hAnsi="Calibri"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Nom :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Alex Lawrie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Organisation /</w:t>
      </w:r>
      <w:r>
        <w:rPr>
          <w:rFonts w:cs="Arial" w:ascii="Calibri" w:hAnsi="Calibri"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Organisme :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Somerset Co-operative Services CIC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</w:rPr>
        <w:t>Address /</w:t>
      </w:r>
      <w:r>
        <w:rPr>
          <w:rFonts w:cs="Arial" w:ascii="Calibri" w:hAnsi="Calibri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Adresse :</w:t>
      </w:r>
      <w:r>
        <w:rPr>
          <w:rFonts w:cs="Arial" w:ascii="Calibri" w:hAnsi="Calibri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10 East Reach, Taunton TA1 3EW</w:t>
      </w:r>
    </w:p>
    <w:p>
      <w:pPr>
        <w:pStyle w:val="Normal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</w:rPr>
        <w:t>Telephone number /</w:t>
      </w:r>
      <w:r>
        <w:rPr>
          <w:rFonts w:cs="Arial" w:ascii="Calibri" w:hAnsi="Calibri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Numéro de téléphone :</w:t>
      </w:r>
      <w:r>
        <w:rPr>
          <w:rFonts w:cs="Arial" w:ascii="Calibri" w:hAnsi="Calibri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  <w:t>+44 300 456 2265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E-mail /</w:t>
      </w:r>
      <w:r>
        <w:rPr>
          <w:rFonts w:cs="Arial" w:ascii="Calibri" w:hAnsi="Calibri"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E-mail :</w:t>
      </w:r>
      <w:r>
        <w:rPr>
          <w:rFonts w:cs="Arial" w:ascii="Calibri" w:hAnsi="Calibri"/>
          <w:lang w:val="fr-FR"/>
        </w:rPr>
        <w:t xml:space="preserve"> </w:t>
      </w:r>
      <w:r>
        <w:rPr>
          <w:rFonts w:cs="Arial" w:ascii="Calibri" w:hAnsi="Calibri"/>
          <w:lang w:val="fr-FR"/>
        </w:rPr>
        <w:t>alex@somerset.coop</w:t>
      </w:r>
    </w:p>
    <w:p>
      <w:pPr>
        <w:pStyle w:val="Normal"/>
        <w:jc w:val="both"/>
        <w:rPr>
          <w:rFonts w:ascii="Calibri" w:hAnsi="Calibri"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r>
    </w:p>
    <w:p>
      <w:pPr>
        <w:pStyle w:val="Normal"/>
        <w:spacing w:before="0" w:after="0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 xml:space="preserve">Specific Objective /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Objectif spécifique :</w:t>
      </w:r>
    </w:p>
    <w:p>
      <w:pPr>
        <w:pStyle w:val="Normal"/>
        <w:spacing w:before="0" w:after="0"/>
        <w:jc w:val="both"/>
        <w:rPr>
          <w:rFonts w:ascii="Calibri" w:hAnsi="Calibri" w:cs="Arial"/>
          <w:i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r>
    </w:p>
    <w:p>
      <w:pPr>
        <w:pStyle w:val="Normal"/>
        <w:jc w:val="both"/>
        <w:rPr>
          <w:rFonts w:cs="Arial"/>
          <w:i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color w:val="000099"/>
          <w:sz w:val="20"/>
          <w:szCs w:val="20"/>
        </w:rPr>
        <w:t>Keep only one and erase the others/</w:t>
      </w:r>
      <w:r>
        <w:rPr>
          <w:rFonts w:cs="Arial" w:ascii="Calibri" w:hAnsi="Calibri"/>
          <w:i/>
          <w:color w:val="000099"/>
          <w:sz w:val="20"/>
          <w:szCs w:val="20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Garder un seul et effacer les autres</w:t>
      </w:r>
    </w:p>
    <w:p>
      <w:pPr>
        <w:pStyle w:val="Normal"/>
        <w:spacing w:before="0" w:after="0"/>
        <w:ind w:left="567" w:hanging="0"/>
        <w:jc w:val="both"/>
        <w:rPr>
          <w:rFonts w:ascii="Calibri" w:hAnsi="Calibri" w:cs="Arial"/>
          <w:u w:val="single"/>
          <w:lang w:val="en-US"/>
        </w:rPr>
      </w:pPr>
      <w:r>
        <w:rPr>
          <w:rFonts w:cs="Arial" w:ascii="Calibri" w:hAnsi="Calibri"/>
          <w:u w:val="single"/>
          <w:lang w:val="en-US"/>
        </w:rPr>
      </w:r>
    </w:p>
    <w:p>
      <w:pPr>
        <w:pStyle w:val="Normal"/>
        <w:ind w:left="567" w:hanging="0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</w:rPr>
        <w:t>1.2 - Increase the quality and effectiveness of service delivery to the most socially disadvantaged groups through social innovation</w:t>
      </w:r>
    </w:p>
    <w:p>
      <w:pPr>
        <w:pStyle w:val="ListParagraph"/>
        <w:ind w:left="567" w:hanging="0"/>
        <w:jc w:val="both"/>
        <w:rPr>
          <w:rFonts w:cs="Arial"/>
          <w:i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ascii="Calibri" w:hAnsi="Calibri"/>
        </w:rPr>
      </w:r>
    </w:p>
    <w:p>
      <w:pPr>
        <w:pStyle w:val="ListParagraph"/>
        <w:ind w:left="567" w:hanging="0"/>
        <w:jc w:val="both"/>
        <w:rPr>
          <w:rFonts w:ascii="Calibri" w:hAnsi="Calibri" w:cs="Arial"/>
          <w:i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i/>
          <w:color w:val="000099"/>
          <w:sz w:val="24"/>
          <w:szCs w:val="24"/>
          <w14:textFill>
            <w14:solidFill>
              <w14:srgbClr w14:val="000099">
                <w14:alpha w14:val="50000"/>
              </w14:srgbClr>
            </w14:solidFill>
          </w14:textFill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 xml:space="preserve">Summary description of the project idea (1 page max.) /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Description synthétique du projet (1 page max.)</w:t>
      </w:r>
    </w:p>
    <w:p>
      <w:pPr>
        <w:pStyle w:val="Normal"/>
        <w:jc w:val="both"/>
        <w:rPr>
          <w:rFonts w:ascii="Calibri" w:hAnsi="Calibri" w:cs="Gill Sans MT"/>
          <w:sz w:val="22"/>
          <w:szCs w:val="22"/>
        </w:rPr>
      </w:pP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We would like to work with social enterprises that have not thought much about stakeholders, accountability, community engagement or team working.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This might address businesses facing problems with succession ; new starts ; established businesses wishing to become social enterprises ; and established social enterprises.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</w:t>
      </w:r>
    </w:p>
    <w:p>
      <w:pPr>
        <w:pStyle w:val="Normal"/>
        <w:jc w:val="both"/>
        <w:rPr>
          <w:rFonts w:ascii="Calibri" w:hAnsi="Calibri" w:cs="Gill Sans MT"/>
          <w:sz w:val="22"/>
          <w:szCs w:val="22"/>
        </w:rPr>
      </w:pP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We will particularly focus on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multistakeholder co-operatives (for example, like French workers co-operatives that have associés non coopérateurs; or like a 'type A' Italian social co-operative with a membership made up of providers and beneficiaries). </w:t>
      </w:r>
    </w:p>
    <w:p>
      <w:pPr>
        <w:pStyle w:val="Normal"/>
        <w:jc w:val="both"/>
        <w:rPr>
          <w:rFonts w:ascii="Calibri" w:hAnsi="Calibri" w:cs="Gill Sans MT"/>
          <w:sz w:val="22"/>
          <w:szCs w:val="22"/>
        </w:rPr>
      </w:pP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Good governance is sometimes described as a balance between representation and professionalisation: barriers include 'executive capture' of the board, fear of disruptive input from beneficiaries, a mistrust of pragmatic management, and low confidence leading to low levels of participation.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We will apply the latest research on management and strategy to introduce new ideas from complexity theory, strategy-as-practice and critical theory.</w:t>
      </w:r>
    </w:p>
    <w:p>
      <w:pPr>
        <w:pStyle w:val="Normal"/>
        <w:jc w:val="both"/>
        <w:rPr>
          <w:rFonts w:cs="Arial"/>
          <w:i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Examples of concrete actions /</w:t>
      </w:r>
      <w:r>
        <w:rPr>
          <w:rFonts w:cs="Arial" w:ascii="Calibri" w:hAnsi="Calibri"/>
          <w:b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Exemples d’actions concrètes :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/>
          <w:i/>
          <w:iCs/>
        </w:rPr>
      </w:pPr>
      <w:r>
        <w:rPr>
          <w:rFonts w:cs="Arial" w:ascii="Calibri" w:hAnsi="Calibri"/>
          <w:b w:val="false"/>
          <w:bCs w:val="false"/>
          <w:i/>
          <w:iCs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- a template for establishing a 'commonwealth council' (that is, a body that includes a wide range of stakeholders to advise and support the board of directors)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/>
          <w:i/>
          <w:iCs/>
        </w:rPr>
      </w:pPr>
      <w:r>
        <w:rPr>
          <w:rFonts w:cs="Arial" w:ascii="Calibri" w:hAnsi="Calibri"/>
          <w:b w:val="false"/>
          <w:bCs w:val="false"/>
          <w:i/>
          <w:iCs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- case studies that provide content for a handbook of best practice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/>
          <w:i/>
          <w:iCs/>
        </w:rPr>
      </w:pPr>
      <w:r>
        <w:rPr>
          <w:rFonts w:cs="Arial" w:ascii="Calibri" w:hAnsi="Calibri"/>
          <w:b w:val="false"/>
          <w:bCs w:val="false"/>
          <w:i/>
          <w:iCs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- a checklist for stakeholder engagement</w:t>
      </w:r>
    </w:p>
    <w:p>
      <w:pPr>
        <w:pStyle w:val="Normal"/>
        <w:jc w:val="both"/>
        <w:rPr>
          <w:rFonts w:ascii="Calibri" w:hAnsi="Calibri"/>
          <w:b w:val="false"/>
          <w:b w:val="false"/>
          <w:bCs w:val="false"/>
          <w:i/>
          <w:i/>
          <w:iCs/>
        </w:rPr>
      </w:pPr>
      <w:r>
        <w:rPr>
          <w:rFonts w:cs="Arial" w:ascii="Calibri" w:hAnsi="Calibri"/>
          <w:b w:val="false"/>
          <w:bCs w:val="false"/>
          <w:i/>
          <w:iCs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- a diagnostic tool for evaluating the quality of leadership, based on the presumption that it should be shared, diverse and representative</w:t>
      </w:r>
    </w:p>
    <w:p>
      <w:pPr>
        <w:pStyle w:val="Normal"/>
        <w:jc w:val="both"/>
        <w:rPr>
          <w:rFonts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Changes that the project will contribute to /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Changements auxquels le projet contribuera :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-</w:t>
      </w:r>
      <w:r>
        <w:rPr>
          <w:rFonts w:cs="Arial" w:ascii="Calibri" w:hAnsi="Calibri"/>
          <w:i/>
          <w:iCs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improved delivery of services to disadvantaged groups</w:t>
      </w:r>
    </w:p>
    <w:p>
      <w:pPr>
        <w:pStyle w:val="Normal"/>
        <w:jc w:val="both"/>
        <w:rPr>
          <w:rFonts w:ascii="Calibri" w:hAnsi="Calibri"/>
          <w:i/>
          <w:i/>
          <w:iCs/>
        </w:rPr>
      </w:pPr>
      <w:r>
        <w:rPr>
          <w:rFonts w:cs="Arial" w:ascii="Calibri" w:hAnsi="Calibri"/>
          <w:i/>
          <w:iCs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- social innovations that spread through both countries</w:t>
      </w:r>
    </w:p>
    <w:p>
      <w:pPr>
        <w:pStyle w:val="Normal"/>
        <w:tabs>
          <w:tab w:val="left" w:pos="284" w:leader="none"/>
        </w:tabs>
        <w:spacing w:before="0" w:after="0"/>
        <w:rPr>
          <w:rFonts w:ascii="Arial" w:hAnsi="Arial" w:cs="Arial"/>
          <w:i/>
          <w:i/>
          <w:color w:val="5B9BD5" w:themeColor="accent1"/>
          <w:sz w:val="26"/>
          <w:szCs w:val="26"/>
          <w:lang w:val="fr-FR" w:eastAsia="fr-FR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Cross border added value /</w:t>
      </w:r>
      <w:r>
        <w:rPr>
          <w:rFonts w:cs="Arial" w:ascii="Calibri" w:hAnsi="Calibri"/>
          <w:sz w:val="26"/>
          <w:szCs w:val="26"/>
          <w:lang w:val="fr-FR" w:eastAsia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Valeur ajoutée transfrontalière :</w:t>
      </w:r>
    </w:p>
    <w:p>
      <w:pPr>
        <w:pStyle w:val="Normal"/>
        <w:jc w:val="both"/>
        <w:rPr>
          <w:rFonts w:ascii="Calibri" w:hAnsi="Calibri"/>
          <w:i/>
          <w:i/>
          <w:iCs/>
        </w:rPr>
      </w:pPr>
      <w:r>
        <w:rPr>
          <w:rFonts w:cs="Arial" w:ascii="Calibri" w:hAnsi="Calibri"/>
          <w:i/>
          <w:iCs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Innovations on one side of the channel are reproduced on the other; common practices create further opportunities for European collaboration</w:t>
      </w:r>
    </w:p>
    <w:p>
      <w:pPr>
        <w:pStyle w:val="Normal"/>
        <w:jc w:val="both"/>
        <w:rPr>
          <w:rFonts w:cs="Arial"/>
          <w:i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 xml:space="preserve">Capitalisation on previous initiatives/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Capitalisation sur de précédentes initiatives: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Some connections with the 2013-14 FEED project (Interreg 4)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Sustainability/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Durabilité :</w:t>
      </w:r>
    </w:p>
    <w:p>
      <w:pPr>
        <w:pStyle w:val="Normal"/>
        <w:jc w:val="both"/>
        <w:rPr>
          <w:rFonts w:ascii="Calibri" w:hAnsi="Calibri"/>
          <w:i/>
          <w:i/>
          <w:iCs/>
        </w:rPr>
      </w:pPr>
      <w:r>
        <w:rPr>
          <w:rFonts w:cs="Arial" w:ascii="Calibri" w:hAnsi="Calibri"/>
          <w:i/>
          <w:iCs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The information resources will continue to be of use after the project is completed</w:t>
      </w:r>
    </w:p>
    <w:p>
      <w:pPr>
        <w:pStyle w:val="Normal"/>
        <w:jc w:val="both"/>
        <w:rPr>
          <w:rFonts w:cs="Arial"/>
          <w:i/>
          <w:i/>
          <w:color w:val="000099"/>
          <w:sz w:val="24"/>
          <w:szCs w:val="24"/>
          <w:lang w:val="fr-FR"/>
        </w:rPr>
      </w:pPr>
      <w:r>
        <w:rPr>
          <w:rFonts w:cs="Arial" w:ascii="Calibri" w:hAnsi="Calibri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i/>
          <w:i/>
          <w:color w:val="5B9BD5" w:themeColor="accent1"/>
          <w:lang w:val="fr-FR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 xml:space="preserve">Partners (with their geographical areas) already involved in the project idea /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Partenaires (en précisant leur zone géographique) déjà impliquées à ce stade d’idée de projet:</w:t>
      </w:r>
    </w:p>
    <w:p>
      <w:pPr>
        <w:pStyle w:val="Normal"/>
        <w:spacing w:before="0" w:after="0"/>
        <w:jc w:val="both"/>
        <w:rPr>
          <w:rFonts w:ascii="Arial" w:hAnsi="Arial" w:cs="Arial"/>
          <w:lang w:val="fr-FR"/>
        </w:rPr>
      </w:pPr>
      <w:r>
        <w:rPr>
          <w:rFonts w:cs="Arial" w:ascii="Calibri" w:hAnsi="Calibri"/>
          <w:lang w:val="fr-FR"/>
        </w:rPr>
        <w:t>…</w:t>
      </w:r>
    </w:p>
    <w:p>
      <w:pPr>
        <w:pStyle w:val="Normal"/>
        <w:spacing w:before="0" w:after="0"/>
        <w:jc w:val="both"/>
        <w:rPr>
          <w:rFonts w:ascii="Calibri" w:hAnsi="Calibri" w:cs="Arial"/>
          <w:lang w:val="fr-FR"/>
        </w:rPr>
      </w:pPr>
      <w:r>
        <w:rPr>
          <w:rFonts w:cs="Arial" w:ascii="Calibri" w:hAnsi="Calibri"/>
          <w:lang w:val="fr-FR"/>
        </w:rPr>
      </w:r>
    </w:p>
    <w:p>
      <w:pPr>
        <w:pStyle w:val="Normal"/>
        <w:spacing w:before="0" w:after="0"/>
        <w:jc w:val="both"/>
        <w:rPr>
          <w:rFonts w:ascii="Calibri" w:hAnsi="Calibri" w:cs="Arial"/>
          <w:lang w:val="fr-FR"/>
        </w:rPr>
      </w:pPr>
      <w:r>
        <w:rPr>
          <w:rFonts w:cs="Arial" w:ascii="Calibri" w:hAnsi="Calibri"/>
          <w:lang w:val="fr-FR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lang w:val="fr-FR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Potential partners sought (skills wanted) /</w:t>
      </w:r>
      <w:r>
        <w:rPr>
          <w:rFonts w:cs="Arial" w:ascii="Calibri" w:hAnsi="Calibri"/>
          <w:b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Partenaires potentiels recherchés (compétences recherchées) :</w:t>
      </w:r>
    </w:p>
    <w:p>
      <w:pPr>
        <w:pStyle w:val="Normal"/>
        <w:spacing w:lineRule="auto" w:line="240" w:before="120" w:after="0"/>
        <w:jc w:val="both"/>
        <w:rPr>
          <w:rFonts w:ascii="Arial" w:hAnsi="Arial" w:cs="Arial"/>
          <w:u w:val="single"/>
          <w:lang w:val="fr-FR"/>
        </w:rPr>
      </w:pPr>
      <w:r>
        <w:rPr>
          <w:rFonts w:cs="Arial" w:ascii="Calibri" w:hAnsi="Calibri"/>
          <w:color w:val="000099"/>
          <w:sz w:val="24"/>
          <w:szCs w:val="24"/>
          <w:u w:val="single"/>
          <w:lang w:val="fr-FR"/>
        </w:rPr>
        <w:t>England /</w:t>
      </w:r>
      <w:r>
        <w:rPr>
          <w:rFonts w:cs="Arial" w:ascii="Calibri" w:hAnsi="Calibri"/>
          <w:u w:val="single"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u w:val="single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Angleterre :</w:t>
      </w:r>
      <w:r>
        <w:rPr>
          <w:rFonts w:cs="Arial" w:ascii="Calibri" w:hAnsi="Calibri"/>
          <w:color w:val="5B9BD5" w:themeColor="accent1"/>
          <w:u w:val="single"/>
          <w:lang w:val="fr-FR"/>
        </w:rPr>
        <w:t xml:space="preserve"> </w:t>
      </w:r>
    </w:p>
    <w:p>
      <w:pPr>
        <w:pStyle w:val="Normal"/>
        <w:spacing w:lineRule="auto" w:line="240" w:before="120" w:after="0"/>
        <w:jc w:val="both"/>
        <w:rPr>
          <w:rFonts w:ascii="Arial" w:hAnsi="Arial" w:cs="Arial"/>
          <w:lang w:val="fr-FR"/>
        </w:rPr>
      </w:pPr>
      <w:r>
        <w:rPr>
          <w:rFonts w:cs="Arial" w:ascii="Calibri" w:hAnsi="Calibri"/>
          <w:lang w:val="fr-FR"/>
        </w:rPr>
        <w:t>…</w:t>
      </w:r>
    </w:p>
    <w:p>
      <w:pPr>
        <w:pStyle w:val="Normal"/>
        <w:spacing w:lineRule="auto" w:line="240" w:before="120" w:after="0"/>
        <w:jc w:val="both"/>
        <w:rPr>
          <w:rFonts w:ascii="Calibri" w:hAnsi="Calibri" w:cs="Arial"/>
          <w:u w:val="single"/>
          <w:lang w:val="fr-FR"/>
        </w:rPr>
      </w:pPr>
      <w:r>
        <w:rPr>
          <w:rFonts w:cs="Arial" w:ascii="Calibri" w:hAnsi="Calibri"/>
          <w:u w:val="single"/>
          <w:lang w:val="fr-FR"/>
        </w:rPr>
      </w:r>
    </w:p>
    <w:p>
      <w:pPr>
        <w:pStyle w:val="Normal"/>
        <w:spacing w:lineRule="auto" w:line="240" w:before="120" w:after="0"/>
        <w:jc w:val="both"/>
        <w:rPr>
          <w:rFonts w:ascii="Arial" w:hAnsi="Arial" w:cs="Arial"/>
          <w:u w:val="single"/>
          <w:lang w:val="fr-FR"/>
        </w:rPr>
      </w:pPr>
      <w:r>
        <w:rPr>
          <w:rFonts w:cs="Arial" w:ascii="Calibri" w:hAnsi="Calibri"/>
          <w:color w:val="000099"/>
          <w:sz w:val="24"/>
          <w:szCs w:val="24"/>
          <w:u w:val="single"/>
          <w:lang w:val="fr-FR"/>
        </w:rPr>
        <w:t>France /</w:t>
      </w:r>
      <w:r>
        <w:rPr>
          <w:rFonts w:cs="Arial" w:ascii="Calibri" w:hAnsi="Calibri"/>
          <w:u w:val="single"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u w:val="single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France :</w:t>
      </w:r>
    </w:p>
    <w:p>
      <w:pPr>
        <w:pStyle w:val="Normal"/>
        <w:jc w:val="both"/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Social enterprises and agencies supporting social enteprise</w:t>
      </w:r>
    </w:p>
    <w:p>
      <w:pPr>
        <w:pStyle w:val="Normal"/>
        <w:jc w:val="both"/>
        <w:rPr>
          <w:rFonts w:ascii="Calibri" w:hAnsi="Calibri" w:cs="Arial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r>
    </w:p>
    <w:p>
      <w:pPr>
        <w:pStyle w:val="Normal"/>
        <w:tabs>
          <w:tab w:val="left" w:pos="284" w:leader="none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Start date and end date of the project /</w:t>
      </w:r>
      <w:r>
        <w:rPr>
          <w:rFonts w:cs="Arial" w:ascii="Calibri" w:hAnsi="Calibri"/>
          <w:sz w:val="26"/>
          <w:szCs w:val="26"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Dates de début et de fin du projet:</w:t>
      </w:r>
      <w:r>
        <w:rPr>
          <w:rFonts w:cs="Arial" w:ascii="Calibri" w:hAnsi="Calibri"/>
          <w:color w:val="5B9BD5" w:themeColor="accent1"/>
          <w:sz w:val="26"/>
          <w:szCs w:val="26"/>
          <w:lang w:val="fr-FR"/>
        </w:rPr>
        <w:t xml:space="preserve"> </w:t>
      </w:r>
    </w:p>
    <w:p>
      <w:pPr>
        <w:pStyle w:val="Normal"/>
        <w:tabs>
          <w:tab w:val="left" w:pos="2055" w:leader="none"/>
        </w:tabs>
        <w:rPr>
          <w:rFonts w:ascii="Calibri" w:hAnsi="Calibri"/>
        </w:rPr>
      </w:pPr>
      <w:r>
        <w:rPr>
          <w:rFonts w:cs="Arial" w:ascii="Calibri" w:hAnsi="Calibri"/>
          <w:sz w:val="26"/>
          <w:szCs w:val="26"/>
          <w:lang w:val="fr-FR"/>
        </w:rPr>
        <w:t>2017-18</w:t>
      </w:r>
    </w:p>
    <w:p>
      <w:pPr>
        <w:pStyle w:val="Normal"/>
        <w:tabs>
          <w:tab w:val="left" w:pos="2055" w:leader="none"/>
        </w:tabs>
        <w:spacing w:before="0" w:after="0"/>
        <w:rPr>
          <w:rFonts w:ascii="Calibri" w:hAnsi="Calibri" w:cs="Arial"/>
          <w:sz w:val="26"/>
          <w:szCs w:val="26"/>
          <w:lang w:val="fr-FR"/>
        </w:rPr>
      </w:pPr>
      <w:r>
        <w:rPr>
          <w:rFonts w:cs="Arial" w:ascii="Calibri" w:hAnsi="Calibri"/>
          <w:sz w:val="26"/>
          <w:szCs w:val="26"/>
          <w:lang w:val="fr-FR"/>
        </w:rPr>
      </w:r>
    </w:p>
    <w:p>
      <w:pPr>
        <w:pStyle w:val="Normal"/>
        <w:tabs>
          <w:tab w:val="left" w:pos="284" w:leader="none"/>
        </w:tabs>
        <w:rPr>
          <w:rFonts w:ascii="Arial" w:hAnsi="Arial" w:cs="Arial"/>
          <w:sz w:val="26"/>
          <w:szCs w:val="26"/>
          <w:lang w:val="fr-FR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Estimated project cost /</w:t>
      </w:r>
      <w:r>
        <w:rPr>
          <w:rFonts w:cs="Arial" w:ascii="Calibri" w:hAnsi="Calibri"/>
          <w:sz w:val="26"/>
          <w:szCs w:val="26"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Coût estimé du projet:</w:t>
      </w:r>
    </w:p>
    <w:p>
      <w:pPr>
        <w:pStyle w:val="Normal"/>
        <w:tabs>
          <w:tab w:val="left" w:pos="2055" w:leader="none"/>
        </w:tabs>
        <w:rPr>
          <w:rFonts w:ascii="Calibri" w:hAnsi="Calibri"/>
        </w:rPr>
      </w:pPr>
      <w:r>
        <w:rPr>
          <w:rFonts w:cs="Arial" w:ascii="Calibri" w:hAnsi="Calibri"/>
          <w:sz w:val="26"/>
          <w:szCs w:val="26"/>
          <w:lang w:val="fr-FR"/>
        </w:rPr>
        <w:t>E 150,000</w:t>
      </w:r>
    </w:p>
    <w:p>
      <w:pPr>
        <w:pStyle w:val="Normal"/>
        <w:tabs>
          <w:tab w:val="left" w:pos="2055" w:leader="none"/>
        </w:tabs>
        <w:spacing w:before="0" w:after="0"/>
        <w:rPr>
          <w:rFonts w:ascii="Calibri" w:hAnsi="Calibri" w:cs="Arial"/>
          <w:sz w:val="26"/>
          <w:szCs w:val="26"/>
          <w:lang w:val="fr-FR"/>
        </w:rPr>
      </w:pPr>
      <w:r>
        <w:rPr>
          <w:rFonts w:cs="Arial" w:ascii="Calibri" w:hAnsi="Calibri"/>
          <w:sz w:val="26"/>
          <w:szCs w:val="26"/>
          <w:lang w:val="fr-FR"/>
        </w:rPr>
      </w:r>
    </w:p>
    <w:p>
      <w:pPr>
        <w:pStyle w:val="Normal"/>
        <w:tabs>
          <w:tab w:val="left" w:pos="2055" w:leader="none"/>
        </w:tabs>
        <w:rPr>
          <w:rFonts w:ascii="Arial" w:hAnsi="Arial" w:cs="Arial"/>
          <w:lang w:val="fr-FR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Other comments /</w:t>
      </w:r>
      <w:r>
        <w:rPr>
          <w:rFonts w:cs="Arial" w:ascii="Calibri" w:hAnsi="Calibri"/>
          <w:sz w:val="26"/>
          <w:szCs w:val="26"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Autres commentaires :</w:t>
      </w:r>
      <w:r>
        <w:rPr>
          <w:rFonts w:cs="Arial" w:ascii="Calibri" w:hAnsi="Calibri"/>
          <w:sz w:val="26"/>
          <w:szCs w:val="26"/>
          <w:lang w:val="fr-FR"/>
        </w:rPr>
        <w:t xml:space="preserve"> </w:t>
      </w:r>
    </w:p>
    <w:p>
      <w:pPr>
        <w:pStyle w:val="Normal"/>
        <w:tabs>
          <w:tab w:val="left" w:pos="2055" w:leader="none"/>
        </w:tabs>
        <w:rPr>
          <w:rFonts w:ascii="Arial" w:hAnsi="Arial" w:cs="Arial"/>
          <w:lang w:val="fr-FR"/>
        </w:rPr>
      </w:pPr>
      <w:r>
        <w:rPr>
          <w:rFonts w:cs="Arial" w:ascii="Calibri" w:hAnsi="Calibri"/>
          <w:lang w:val="fr-FR"/>
        </w:rPr>
        <w:t>…</w:t>
      </w:r>
    </w:p>
    <w:p>
      <w:pPr>
        <w:pStyle w:val="Normal"/>
        <w:tabs>
          <w:tab w:val="left" w:pos="2055" w:leader="none"/>
        </w:tabs>
        <w:rPr>
          <w:rFonts w:ascii="Calibri" w:hAnsi="Calibri" w:cs="Arial"/>
          <w:lang w:val="fr-FR"/>
        </w:rPr>
      </w:pPr>
      <w:r>
        <w:rPr>
          <w:rFonts w:cs="Arial" w:ascii="Calibri" w:hAnsi="Calibri"/>
          <w:lang w:val="fr-FR"/>
        </w:rPr>
      </w:r>
    </w:p>
    <w:p>
      <w:pPr>
        <w:pStyle w:val="Normal"/>
        <w:tabs>
          <w:tab w:val="left" w:pos="284" w:leader="none"/>
        </w:tabs>
        <w:rPr>
          <w:rFonts w:ascii="Calibri" w:hAnsi="Calibri" w:cs="Arial"/>
          <w:sz w:val="26"/>
          <w:szCs w:val="26"/>
          <w:lang w:val="fr-FR"/>
        </w:rPr>
      </w:pPr>
      <w:r>
        <w:rPr>
          <w:rFonts w:cs="Arial" w:ascii="Calibri" w:hAnsi="Calibri"/>
          <w:sz w:val="26"/>
          <w:szCs w:val="26"/>
          <w:lang w:val="fr-FR"/>
        </w:rPr>
      </w:r>
    </w:p>
    <w:p>
      <w:pPr>
        <w:pStyle w:val="Normal"/>
        <w:tabs>
          <w:tab w:val="left" w:pos="284" w:leader="none"/>
        </w:tabs>
        <w:rPr>
          <w:rFonts w:cs="Arial"/>
          <w:i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Has a programme facilitator from the InterregVA FCE Joint Technical Secretariat provided advice to the project applicant? /</w:t>
      </w:r>
      <w:r>
        <w:rPr>
          <w:rFonts w:cs="Arial" w:ascii="Calibri" w:hAnsi="Calibri"/>
          <w:sz w:val="26"/>
          <w:szCs w:val="26"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Un coordinateur de l’animation du Secrétariat Technique Conjoint FMA a-t--’il conseillé le porteur du projet ?</w:t>
      </w:r>
    </w:p>
    <w:p>
      <w:pPr>
        <w:pStyle w:val="Normal"/>
        <w:jc w:val="both"/>
        <w:rPr>
          <w:rFonts w:cs="Arial"/>
          <w:i/>
          <w:i/>
          <w:color w:val="000099"/>
          <w:sz w:val="20"/>
          <w:szCs w:val="20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</w:pPr>
      <w:r>
        <w:rPr>
          <w:rFonts w:cs="Arial" w:ascii="Calibri" w:hAnsi="Calibri"/>
          <w:color w:val="000099"/>
          <w:sz w:val="20"/>
          <w:szCs w:val="20"/>
          <w:lang w:val="fr-FR"/>
        </w:rPr>
        <w:t>Keep only one and erase the others/</w:t>
      </w:r>
      <w:r>
        <w:rPr>
          <w:rFonts w:cs="Arial" w:ascii="Calibri" w:hAnsi="Calibri"/>
          <w:i/>
          <w:color w:val="000099"/>
          <w:sz w:val="20"/>
          <w:szCs w:val="20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 xml:space="preserve"> Garder un seul et effacer les autres</w:t>
      </w:r>
    </w:p>
    <w:p>
      <w:pPr>
        <w:pStyle w:val="Normal"/>
        <w:tabs>
          <w:tab w:val="left" w:pos="284" w:leader="none"/>
        </w:tabs>
        <w:rPr>
          <w:rFonts w:ascii="Calibri" w:hAnsi="Calibri" w:cs="Arial"/>
          <w:lang w:val="fr-FR"/>
        </w:rPr>
      </w:pPr>
      <w:r>
        <w:rPr>
          <w:rFonts w:cs="Arial" w:ascii="Calibri" w:hAnsi="Calibri"/>
          <w:lang w:val="fr-FR"/>
        </w:rPr>
      </w:r>
    </w:p>
    <w:p>
      <w:pPr>
        <w:pStyle w:val="Normal"/>
        <w:tabs>
          <w:tab w:val="left" w:pos="284" w:leader="none"/>
        </w:tabs>
        <w:rPr>
          <w:rFonts w:ascii="Calibri" w:hAnsi="Calibri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 xml:space="preserve"> </w:t>
      </w:r>
      <w:r>
        <w:rPr>
          <w:rFonts w:cs="Arial" w:ascii="Calibri" w:hAnsi="Calibri"/>
          <w:color w:val="000099"/>
          <w:sz w:val="24"/>
          <w:szCs w:val="24"/>
          <w:lang w:val="fr-FR"/>
        </w:rPr>
        <w:t xml:space="preserve">No /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Non</w:t>
      </w:r>
    </w:p>
    <w:p>
      <w:pPr>
        <w:pStyle w:val="Normal"/>
        <w:tabs>
          <w:tab w:val="left" w:pos="284" w:leader="none"/>
        </w:tabs>
        <w:spacing w:before="240" w:after="160"/>
        <w:rPr>
          <w:rFonts w:ascii="Arial" w:hAnsi="Arial" w:cs="Arial"/>
          <w:i/>
          <w:i/>
          <w:lang w:val="fr-FR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If yes, facilitator’s name /</w:t>
      </w:r>
      <w:r>
        <w:rPr>
          <w:rFonts w:cs="Arial" w:ascii="Calibri" w:hAnsi="Calibri"/>
          <w:lang w:val="fr-FR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Si oui, quel est le nom du coordinateur de l’animation ?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Calibri" w:hAnsi="Calibri"/>
          <w:color w:val="000099"/>
          <w:sz w:val="24"/>
          <w:szCs w:val="24"/>
          <w:lang w:val="fr-FR"/>
        </w:rPr>
        <w:t>Name /</w:t>
      </w:r>
      <w:r>
        <w:rPr>
          <w:rFonts w:cs="Arial" w:ascii="Calibri" w:hAnsi="Calibri"/>
        </w:rPr>
        <w:t xml:space="preserve"> </w:t>
      </w:r>
      <w:r>
        <w:rPr>
          <w:rFonts w:cs="Arial" w:ascii="Calibri" w:hAnsi="Calibri"/>
          <w:i/>
          <w:color w:val="000099"/>
          <w:sz w:val="24"/>
          <w:szCs w:val="24"/>
          <w:lang w:val="fr-FR"/>
          <w14:textFill>
            <w14:solidFill>
              <w14:srgbClr w14:val="000099">
                <w14:alpha w14:val="50000"/>
              </w14:srgbClr>
            </w14:solidFill>
          </w14:textFill>
        </w:rPr>
        <w:t>Nom:</w:t>
      </w:r>
    </w:p>
    <w:p>
      <w:pPr>
        <w:pStyle w:val="Normal"/>
        <w:tabs>
          <w:tab w:val="left" w:pos="284" w:leader="none"/>
        </w:tabs>
        <w:rPr>
          <w:rFonts w:ascii="Calibri" w:hAnsi="Calibri" w:cs="Arial"/>
          <w:i/>
          <w:i/>
          <w:color w:val="5B9BD5" w:themeColor="accent1"/>
          <w:sz w:val="26"/>
          <w:szCs w:val="26"/>
          <w:lang w:val="fr-FR"/>
        </w:rPr>
      </w:pPr>
      <w:r>
        <w:rPr>
          <w:rFonts w:cs="Arial" w:ascii="Calibri" w:hAnsi="Calibri"/>
          <w:i/>
          <w:color w:val="5B9BD5" w:themeColor="accent1"/>
          <w:sz w:val="26"/>
          <w:szCs w:val="26"/>
          <w:lang w:val="fr-FR"/>
        </w:rPr>
      </w:r>
    </w:p>
    <w:p>
      <w:pPr>
        <w:pStyle w:val="Normal"/>
        <w:tabs>
          <w:tab w:val="left" w:pos="284" w:leader="none"/>
        </w:tabs>
        <w:spacing w:before="0" w:after="160"/>
        <w:rPr>
          <w:rFonts w:ascii="Calibri" w:hAnsi="Calibri"/>
        </w:rPr>
      </w:pPr>
      <w:r>
        <w:rPr>
          <w:rFonts w:ascii="Calibri" w:hAnsi="Calibri"/>
        </w:rPr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991" w:footer="708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000099"/>
        <w:sz w:val="20"/>
        <w:szCs w:val="20"/>
      </w:rPr>
    </w:pPr>
    <w:r>
      <w:rPr>
        <w:rFonts w:cs="Arial"/>
        <w:color w:val="000099"/>
        <w:sz w:val="20"/>
        <w:szCs w:val="20"/>
      </w:rPr>
    </w:r>
  </w:p>
  <w:p>
    <w:pPr>
      <w:pStyle w:val="Footer"/>
      <w:jc w:val="center"/>
      <w:rPr>
        <w:i/>
        <w:i/>
        <w:sz w:val="20"/>
        <w:szCs w:val="20"/>
      </w:rPr>
    </w:pPr>
    <w:bookmarkStart w:id="0" w:name="_GoBack"/>
    <w:r>
      <w:rPr>
        <w:rFonts w:cs="Arial"/>
        <w:color w:val="000099"/>
        <w:sz w:val="20"/>
        <w:szCs w:val="20"/>
      </w:rPr>
      <w:t>The Interreg VA France (Channel) England Programme is financed by European Regional Development Funds</w:t>
    </w:r>
    <w:r>
      <w:rPr>
        <w:i/>
        <w:sz w:val="20"/>
        <w:szCs w:val="20"/>
      </w:rPr>
      <w:t>/</w:t>
    </w:r>
  </w:p>
  <w:p>
    <w:pPr>
      <w:pStyle w:val="Footer"/>
      <w:jc w:val="center"/>
      <w:rPr>
        <w:i/>
        <w:i/>
        <w:sz w:val="18"/>
        <w:szCs w:val="18"/>
        <w:lang w:val="fr-FR"/>
      </w:rPr>
    </w:pPr>
    <w:bookmarkStart w:id="1" w:name="_GoBack"/>
    <w:bookmarkEnd w:id="1"/>
    <w:r>
      <w:rPr>
        <w:rFonts w:cs="Arial"/>
        <w:i/>
        <w:color w:val="000099"/>
        <w:sz w:val="20"/>
        <w:szCs w:val="20"/>
        <w:lang w:val="fr-FR"/>
        <w14:textFill>
          <w14:solidFill>
            <w14:srgbClr w14:val="000099">
              <w14:alpha w14:val="50000"/>
            </w14:srgbClr>
          </w14:solidFill>
        </w14:textFill>
      </w:rPr>
      <w:t>Le Programme Interreg VA France (Manche) Angleterre est financé par le Fonds Européen de Développement Régional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anchor behindDoc="1" distT="0" distB="4445" distL="114300" distR="123190" simplePos="0" locked="0" layoutInCell="1" allowOverlap="1" relativeHeight="4">
          <wp:simplePos x="0" y="0"/>
          <wp:positionH relativeFrom="margin">
            <wp:posOffset>0</wp:posOffset>
          </wp:positionH>
          <wp:positionV relativeFrom="paragraph">
            <wp:posOffset>55245</wp:posOffset>
          </wp:positionV>
          <wp:extent cx="2543175" cy="281305"/>
          <wp:effectExtent l="0" t="0" r="0" b="0"/>
          <wp:wrapSquare wrapText="bothSides"/>
          <wp:docPr id="1" name="Picture 18" descr="NCC Logo No Strap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NCC Logo No Strap 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281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9525" distL="114300" distR="114300" simplePos="0" locked="0" layoutInCell="1" allowOverlap="1" relativeHeight="7">
          <wp:simplePos x="0" y="0"/>
          <wp:positionH relativeFrom="margin">
            <wp:posOffset>3667760</wp:posOffset>
          </wp:positionH>
          <wp:positionV relativeFrom="paragraph">
            <wp:posOffset>-165100</wp:posOffset>
          </wp:positionV>
          <wp:extent cx="2063750" cy="733425"/>
          <wp:effectExtent l="0" t="0" r="0" b="0"/>
          <wp:wrapSquare wrapText="bothSides"/>
          <wp:docPr id="2" name="Picture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9021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9021e"/>
    <w:rPr/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c0bda"/>
    <w:pPr>
      <w:spacing w:lineRule="auto" w:line="276" w:before="0" w:after="200"/>
      <w:ind w:left="720" w:hanging="0"/>
      <w:contextualSpacing/>
    </w:pPr>
    <w:rPr>
      <w:lang w:val="fr-FR"/>
    </w:rPr>
  </w:style>
  <w:style w:type="paragraph" w:styleId="NormalWeb">
    <w:name w:val="Normal (Web)"/>
    <w:basedOn w:val="Normal"/>
    <w:uiPriority w:val="99"/>
    <w:semiHidden/>
    <w:unhideWhenUsed/>
    <w:qFormat/>
    <w:rsid w:val="007902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021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9021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LibreOffice/5.1.4.2$Linux_X86_64 LibreOffice_project/10m0$Build-2</Application>
  <Pages>3</Pages>
  <Words>663</Words>
  <Characters>3705</Characters>
  <CharactersWithSpaces>4321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2015-06-15T14:00:00Z</dcterms:created>
  <dc:creator>Becel, Julie</dc:creator>
  <dc:description/>
  <dc:language>en-GB</dc:language>
  <cp:lastModifiedBy>Alex Lawrie</cp:lastModifiedBy>
  <dcterms:modified xsi:type="dcterms:W3CDTF">2016-09-13T15:50:36Z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